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18" w:rsidRDefault="00667118" w:rsidP="005C27CD">
      <w:bookmarkStart w:id="0" w:name="_GoBack"/>
      <w:bookmarkEnd w:id="0"/>
      <w:r>
        <w:rPr>
          <w:noProof/>
        </w:rPr>
        <w:drawing>
          <wp:inline distT="0" distB="0" distL="0" distR="0">
            <wp:extent cx="2152650" cy="1056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_standard_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3888" cy="1062470"/>
                    </a:xfrm>
                    <a:prstGeom prst="rect">
                      <a:avLst/>
                    </a:prstGeom>
                  </pic:spPr>
                </pic:pic>
              </a:graphicData>
            </a:graphic>
          </wp:inline>
        </w:drawing>
      </w:r>
    </w:p>
    <w:p w:rsidR="00667118" w:rsidRDefault="005C27CD" w:rsidP="00667118">
      <w:pPr>
        <w:jc w:val="center"/>
        <w:rPr>
          <w:sz w:val="28"/>
        </w:rPr>
      </w:pPr>
      <w:r>
        <w:rPr>
          <w:noProof/>
          <w:sz w:val="28"/>
        </w:rPr>
        <mc:AlternateContent>
          <mc:Choice Requires="wpg">
            <w:drawing>
              <wp:anchor distT="0" distB="0" distL="114300" distR="114300" simplePos="0" relativeHeight="251677696" behindDoc="0" locked="0" layoutInCell="1" allowOverlap="1" wp14:anchorId="6F63571B" wp14:editId="51119840">
                <wp:simplePos x="0" y="0"/>
                <wp:positionH relativeFrom="column">
                  <wp:posOffset>403860</wp:posOffset>
                </wp:positionH>
                <wp:positionV relativeFrom="paragraph">
                  <wp:posOffset>48261</wp:posOffset>
                </wp:positionV>
                <wp:extent cx="4724400" cy="2918460"/>
                <wp:effectExtent l="38100" t="38100" r="38100" b="34290"/>
                <wp:wrapNone/>
                <wp:docPr id="15" name="Group 15"/>
                <wp:cNvGraphicFramePr/>
                <a:graphic xmlns:a="http://schemas.openxmlformats.org/drawingml/2006/main">
                  <a:graphicData uri="http://schemas.microsoft.com/office/word/2010/wordprocessingGroup">
                    <wpg:wgp>
                      <wpg:cNvGrpSpPr/>
                      <wpg:grpSpPr>
                        <a:xfrm>
                          <a:off x="0" y="0"/>
                          <a:ext cx="4724400" cy="2918460"/>
                          <a:chOff x="0" y="0"/>
                          <a:chExt cx="4591050" cy="2809875"/>
                        </a:xfrm>
                      </wpg:grpSpPr>
                      <wps:wsp>
                        <wps:cNvPr id="3" name="Rounded Rectangle 3"/>
                        <wps:cNvSpPr/>
                        <wps:spPr>
                          <a:xfrm>
                            <a:off x="0" y="0"/>
                            <a:ext cx="4591050" cy="2809875"/>
                          </a:xfrm>
                          <a:prstGeom prst="roundRect">
                            <a:avLst>
                              <a:gd name="adj" fmla="val 10904"/>
                            </a:avLst>
                          </a:prstGeom>
                          <a:ln w="76200">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666750" y="685800"/>
                            <a:ext cx="0" cy="1828800"/>
                          </a:xfrm>
                          <a:prstGeom prst="line">
                            <a:avLst/>
                          </a:prstGeom>
                          <a:ln w="762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457325" y="685800"/>
                            <a:ext cx="0" cy="1828800"/>
                          </a:xfrm>
                          <a:prstGeom prst="line">
                            <a:avLst/>
                          </a:prstGeom>
                          <a:ln w="762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2238375" y="685800"/>
                            <a:ext cx="0" cy="1828800"/>
                          </a:xfrm>
                          <a:prstGeom prst="line">
                            <a:avLst/>
                          </a:prstGeom>
                          <a:ln w="762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048000" y="685800"/>
                            <a:ext cx="0" cy="1828800"/>
                          </a:xfrm>
                          <a:prstGeom prst="line">
                            <a:avLst/>
                          </a:prstGeom>
                          <a:ln w="762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857625" y="685800"/>
                            <a:ext cx="0" cy="1828800"/>
                          </a:xfrm>
                          <a:prstGeom prst="line">
                            <a:avLst/>
                          </a:prstGeom>
                          <a:ln w="762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295275" y="542925"/>
                            <a:ext cx="666750"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085850" y="542925"/>
                            <a:ext cx="666750"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866900" y="542925"/>
                            <a:ext cx="666750"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686050" y="542925"/>
                            <a:ext cx="666750"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3495675" y="542925"/>
                            <a:ext cx="666750"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63B956" id="Group 15" o:spid="_x0000_s1026" style="position:absolute;margin-left:31.8pt;margin-top:3.8pt;width:372pt;height:229.8pt;z-index:251677696;mso-width-relative:margin;mso-height-relative:margin" coordsize="45910,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">
                <v:roundrect id="Rounded Rectangle 3" o:spid="_x0000_s1027" style="position:absolute;width:45910;height:28098;visibility:visible;mso-wrap-style:square;v-text-anchor:middle" arcsize="71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" fillcolor="white [3201]" strokecolor="#548dd4 [1951]" strokeweight="6pt"/>
                <v:line id="Straight Connector 4" o:spid="_x0000_s1028" style="position:absolute;visibility:visible;mso-wrap-style:square" from="6667,6858" to="666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" strokecolor="#548dd4 [1951]" strokeweight="6pt"/>
                <v:line id="Straight Connector 5" o:spid="_x0000_s1029" style="position:absolute;visibility:visible;mso-wrap-style:square" from="14573,6858" to="14573,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" strokecolor="#548dd4 [1951]" strokeweight="6pt"/>
                <v:line id="Straight Connector 6" o:spid="_x0000_s1030" style="position:absolute;visibility:visible;mso-wrap-style:square" from="22383,6858" to="22383,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" strokecolor="#548dd4 [1951]" strokeweight="6pt"/>
                <v:line id="Straight Connector 7" o:spid="_x0000_s1031" style="position:absolute;visibility:visible;mso-wrap-style:square" from="30480,6858" to="3048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" strokecolor="#548dd4 [1951]" strokeweight="6pt"/>
                <v:line id="Straight Connector 8" o:spid="_x0000_s1032" style="position:absolute;visibility:visible;mso-wrap-style:square" from="38576,6858" to="38576,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" strokecolor="#548dd4 [1951]" strokeweight="6pt"/>
                <v:line id="Straight Connector 9" o:spid="_x0000_s1033" style="position:absolute;visibility:visible;mso-wrap-style:square" from="2952,5429" to="9620,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" strokecolor="#548dd4 [1951]"/>
                <v:line id="Straight Connector 11" o:spid="_x0000_s1034" style="position:absolute;visibility:visible;mso-wrap-style:square" from="10858,5429" to="1752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" strokecolor="#548dd4 [1951]"/>
                <v:line id="Straight Connector 12" o:spid="_x0000_s1035" style="position:absolute;visibility:visible;mso-wrap-style:square" from="18669,5429" to="2533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" strokecolor="#548dd4 [1951]"/>
                <v:line id="Straight Connector 13" o:spid="_x0000_s1036" style="position:absolute;visibility:visible;mso-wrap-style:square" from="26860,5429" to="3352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" strokecolor="#548dd4 [1951]"/>
                <v:line id="Straight Connector 14" o:spid="_x0000_s1037" style="position:absolute;visibility:visible;mso-wrap-style:square" from="34956,5429" to="41624,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" strokecolor="#548dd4 [1951]"/>
              </v:group>
            </w:pict>
          </mc:Fallback>
        </mc:AlternateContent>
      </w:r>
      <w:r w:rsidR="00667118" w:rsidRPr="00667118">
        <w:rPr>
          <w:noProof/>
          <w:sz w:val="28"/>
        </w:rPr>
        <mc:AlternateContent>
          <mc:Choice Requires="wps">
            <w:drawing>
              <wp:anchor distT="0" distB="0" distL="114300" distR="114300" simplePos="0" relativeHeight="251679744" behindDoc="0" locked="0" layoutInCell="1" allowOverlap="1" wp14:anchorId="3A97BEE7" wp14:editId="6A837224">
                <wp:simplePos x="0" y="0"/>
                <wp:positionH relativeFrom="column">
                  <wp:posOffset>5238750</wp:posOffset>
                </wp:positionH>
                <wp:positionV relativeFrom="paragraph">
                  <wp:posOffset>1020445</wp:posOffset>
                </wp:positionV>
                <wp:extent cx="923925" cy="1219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19200"/>
                        </a:xfrm>
                        <a:prstGeom prst="rect">
                          <a:avLst/>
                        </a:prstGeom>
                        <a:solidFill>
                          <a:srgbClr val="FFFFFF"/>
                        </a:solidFill>
                        <a:ln w="9525">
                          <a:noFill/>
                          <a:miter lim="800000"/>
                          <a:headEnd/>
                          <a:tailEnd/>
                        </a:ln>
                      </wps:spPr>
                      <wps:txbx>
                        <w:txbxContent>
                          <w:p w:rsidR="00667118" w:rsidRDefault="00667118">
                            <w:r>
                              <w:t>Fill in the blanks on the diagram to the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7BEE7" id="_x0000_t202" coordsize="21600,21600" o:spt="202" path="m,l,21600r21600,l21600,xe">
                <v:stroke joinstyle="miter"/>
                <v:path gradientshapeok="t" o:connecttype="rect"/>
              </v:shapetype>
              <v:shape id="Text Box 2" o:spid="_x0000_s1026" type="#_x0000_t202" style="position:absolute;left:0;text-align:left;margin-left:412.5pt;margin-top:80.35pt;width:72.75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THwIAAB0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" stroked="f">
                <v:textbox>
                  <w:txbxContent>
                    <w:p w:rsidR="00667118" w:rsidRDefault="00667118">
                      <w:r>
                        <w:t>Fill in the blanks on the diagram to the left.</w:t>
                      </w:r>
                    </w:p>
                  </w:txbxContent>
                </v:textbox>
              </v:shape>
            </w:pict>
          </mc:Fallback>
        </mc:AlternateContent>
      </w: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67118" w:rsidP="00667118">
      <w:pPr>
        <w:jc w:val="center"/>
        <w:rPr>
          <w:sz w:val="28"/>
        </w:rPr>
      </w:pPr>
    </w:p>
    <w:p w:rsidR="00667118" w:rsidRDefault="00685259" w:rsidP="00685259">
      <w:pPr>
        <w:jc w:val="center"/>
        <w:rPr>
          <w:sz w:val="28"/>
        </w:rPr>
      </w:pPr>
      <w:r>
        <w:rPr>
          <w:sz w:val="28"/>
        </w:rPr>
        <w:t>Now draw bars on the diagram to illustrate the “Safe Zone.”</w:t>
      </w:r>
    </w:p>
    <w:p w:rsidR="00685259" w:rsidRDefault="00685259" w:rsidP="00685259">
      <w:pPr>
        <w:jc w:val="center"/>
        <w:rPr>
          <w:sz w:val="28"/>
        </w:rPr>
      </w:pPr>
    </w:p>
    <w:p w:rsidR="00685259" w:rsidRDefault="00EB1938" w:rsidP="00685259">
      <w:pPr>
        <w:rPr>
          <w:sz w:val="28"/>
        </w:rPr>
      </w:pPr>
      <w:r>
        <w:rPr>
          <w:sz w:val="28"/>
        </w:rPr>
        <w:t>Sexual activity i</w:t>
      </w:r>
      <w:r w:rsidR="00685259">
        <w:rPr>
          <w:sz w:val="28"/>
        </w:rPr>
        <w:t xml:space="preserve">ncludes these </w:t>
      </w:r>
      <w:r>
        <w:rPr>
          <w:sz w:val="28"/>
        </w:rPr>
        <w:t xml:space="preserve">4 </w:t>
      </w:r>
      <w:r w:rsidR="00685259">
        <w:rPr>
          <w:sz w:val="28"/>
        </w:rPr>
        <w:t xml:space="preserve">actions: </w:t>
      </w:r>
      <w:r>
        <w:rPr>
          <w:sz w:val="28"/>
        </w:rPr>
        <w:t>_________  _________  _________  _________</w:t>
      </w:r>
    </w:p>
    <w:p w:rsidR="00685259" w:rsidRDefault="00685259" w:rsidP="00685259">
      <w:pPr>
        <w:rPr>
          <w:sz w:val="28"/>
        </w:rPr>
      </w:pPr>
      <w:r>
        <w:rPr>
          <w:sz w:val="28"/>
        </w:rPr>
        <w:t xml:space="preserve"> </w:t>
      </w:r>
    </w:p>
    <w:p w:rsidR="00685259" w:rsidRDefault="00685259" w:rsidP="00685259">
      <w:r w:rsidRPr="00685259">
        <w:rPr>
          <w:sz w:val="36"/>
        </w:rPr>
        <w:t>Sex and the Brain</w:t>
      </w:r>
    </w:p>
    <w:tbl>
      <w:tblPr>
        <w:tblStyle w:val="TableGrid"/>
        <w:tblW w:w="0" w:type="auto"/>
        <w:tblLook w:val="04A0" w:firstRow="1" w:lastRow="0" w:firstColumn="1" w:lastColumn="0" w:noHBand="0" w:noVBand="1"/>
      </w:tblPr>
      <w:tblGrid>
        <w:gridCol w:w="3761"/>
        <w:gridCol w:w="3761"/>
        <w:gridCol w:w="3268"/>
      </w:tblGrid>
      <w:tr w:rsidR="002208E2" w:rsidTr="002208E2">
        <w:tc>
          <w:tcPr>
            <w:tcW w:w="3840" w:type="dxa"/>
          </w:tcPr>
          <w:p w:rsidR="002208E2" w:rsidRDefault="002208E2" w:rsidP="00685259">
            <w:pPr>
              <w:spacing w:before="240"/>
              <w:jc w:val="center"/>
            </w:pPr>
            <w:r>
              <w:t>OXYTOCIN</w:t>
            </w:r>
            <w:r>
              <w:tab/>
            </w:r>
          </w:p>
          <w:p w:rsidR="002208E2" w:rsidRDefault="002208E2" w:rsidP="00685259">
            <w:pPr>
              <w:tabs>
                <w:tab w:val="center" w:pos="2646"/>
              </w:tabs>
              <w:spacing w:before="240"/>
            </w:pPr>
            <w:r>
              <w:t xml:space="preserve">Released </w:t>
            </w:r>
            <w:r w:rsidR="003E48BD">
              <w:t>during</w:t>
            </w:r>
            <w:r>
              <w:t>:</w:t>
            </w:r>
            <w:r>
              <w:tab/>
            </w:r>
          </w:p>
          <w:p w:rsidR="002208E2" w:rsidRDefault="002208E2" w:rsidP="00685259">
            <w:pPr>
              <w:spacing w:before="240"/>
            </w:pPr>
          </w:p>
          <w:p w:rsidR="002208E2" w:rsidRDefault="002208E2" w:rsidP="00685259">
            <w:pPr>
              <w:spacing w:before="240"/>
            </w:pPr>
            <w:r>
              <w:t>Makes you feel:</w:t>
            </w:r>
          </w:p>
          <w:p w:rsidR="002208E2" w:rsidRDefault="002208E2" w:rsidP="00685259">
            <w:pPr>
              <w:spacing w:before="240"/>
            </w:pPr>
          </w:p>
          <w:p w:rsidR="002208E2" w:rsidRDefault="002208E2" w:rsidP="00685259">
            <w:pPr>
              <w:spacing w:before="240"/>
            </w:pPr>
            <w:r>
              <w:t>Caution: beware of false trust!</w:t>
            </w:r>
          </w:p>
        </w:tc>
        <w:tc>
          <w:tcPr>
            <w:tcW w:w="3839" w:type="dxa"/>
          </w:tcPr>
          <w:p w:rsidR="002208E2" w:rsidRDefault="002208E2" w:rsidP="00685259">
            <w:pPr>
              <w:spacing w:before="240"/>
              <w:jc w:val="center"/>
            </w:pPr>
            <w:r>
              <w:t>DOPAMINE</w:t>
            </w:r>
          </w:p>
          <w:p w:rsidR="002208E2" w:rsidRDefault="002208E2" w:rsidP="00685259">
            <w:pPr>
              <w:tabs>
                <w:tab w:val="center" w:pos="2646"/>
              </w:tabs>
              <w:spacing w:before="240"/>
            </w:pPr>
            <w:r>
              <w:t xml:space="preserve">Released </w:t>
            </w:r>
            <w:r w:rsidR="003E48BD">
              <w:t>during</w:t>
            </w:r>
            <w:r>
              <w:t>:</w:t>
            </w:r>
            <w:r>
              <w:tab/>
            </w:r>
          </w:p>
          <w:p w:rsidR="002208E2" w:rsidRDefault="002208E2" w:rsidP="00685259">
            <w:pPr>
              <w:spacing w:before="240"/>
            </w:pPr>
          </w:p>
          <w:p w:rsidR="002208E2" w:rsidRDefault="002208E2" w:rsidP="00685259">
            <w:pPr>
              <w:spacing w:before="240"/>
            </w:pPr>
            <w:r>
              <w:t>Makes you feel:</w:t>
            </w:r>
          </w:p>
          <w:p w:rsidR="002208E2" w:rsidRDefault="002208E2" w:rsidP="00685259">
            <w:pPr>
              <w:spacing w:before="240"/>
            </w:pPr>
          </w:p>
          <w:p w:rsidR="002208E2" w:rsidRDefault="002208E2" w:rsidP="00577311">
            <w:pPr>
              <w:spacing w:before="240"/>
            </w:pPr>
            <w:r>
              <w:t>Caution: beware of addiction!</w:t>
            </w:r>
          </w:p>
        </w:tc>
        <w:tc>
          <w:tcPr>
            <w:tcW w:w="3337" w:type="dxa"/>
          </w:tcPr>
          <w:p w:rsidR="002208E2" w:rsidRDefault="002208E2" w:rsidP="002208E2">
            <w:pPr>
              <w:spacing w:before="240"/>
              <w:jc w:val="center"/>
            </w:pPr>
            <w:r>
              <w:t>WORD BANK</w:t>
            </w:r>
          </w:p>
          <w:p w:rsidR="002208E2" w:rsidRDefault="002208E2" w:rsidP="002208E2">
            <w:pPr>
              <w:spacing w:before="240"/>
            </w:pPr>
            <w:r>
              <w:t>Reward  /  Attachment  /  Birth</w:t>
            </w:r>
          </w:p>
          <w:p w:rsidR="002208E2" w:rsidRDefault="002208E2" w:rsidP="002208E2">
            <w:pPr>
              <w:spacing w:before="240"/>
            </w:pPr>
            <w:r>
              <w:t>Drugs  /  Trust  /  Exciting Acts</w:t>
            </w:r>
          </w:p>
          <w:p w:rsidR="002208E2" w:rsidRDefault="002208E2" w:rsidP="002208E2">
            <w:pPr>
              <w:spacing w:before="240"/>
            </w:pPr>
            <w:r>
              <w:t>Positive Memories  /  Nursing</w:t>
            </w:r>
          </w:p>
          <w:p w:rsidR="002208E2" w:rsidRDefault="002208E2" w:rsidP="002208E2">
            <w:pPr>
              <w:spacing w:before="240"/>
            </w:pPr>
            <w:r>
              <w:t xml:space="preserve">Sexual Activity (2)  /  Cuddling  </w:t>
            </w:r>
          </w:p>
          <w:p w:rsidR="002208E2" w:rsidRDefault="002208E2" w:rsidP="002208E2">
            <w:pPr>
              <w:spacing w:before="240"/>
            </w:pPr>
            <w:r>
              <w:t>Desire to Repeat Action</w:t>
            </w:r>
          </w:p>
        </w:tc>
      </w:tr>
    </w:tbl>
    <w:p w:rsidR="00685259" w:rsidRDefault="00685259" w:rsidP="00685259"/>
    <w:p w:rsidR="002208E2" w:rsidRPr="003A1374" w:rsidRDefault="002208E2" w:rsidP="00685259">
      <w:pPr>
        <w:rPr>
          <w:sz w:val="36"/>
        </w:rPr>
      </w:pPr>
      <w:r w:rsidRPr="003A1374">
        <w:rPr>
          <w:sz w:val="36"/>
        </w:rPr>
        <w:t>Building Healthy Relationships</w:t>
      </w:r>
    </w:p>
    <w:p w:rsidR="002208E2" w:rsidRDefault="002208E2" w:rsidP="00685259">
      <w:pPr>
        <w:rPr>
          <w:sz w:val="28"/>
        </w:rPr>
      </w:pPr>
    </w:p>
    <w:p w:rsidR="002208E2" w:rsidRDefault="002208E2" w:rsidP="00685259">
      <w:pPr>
        <w:rPr>
          <w:sz w:val="28"/>
        </w:rPr>
      </w:pPr>
      <w:r>
        <w:rPr>
          <w:sz w:val="28"/>
        </w:rPr>
        <w:t>T___________ + T___________ + T____________ = KNOW</w:t>
      </w:r>
    </w:p>
    <w:p w:rsidR="003A1374" w:rsidRDefault="003A1374" w:rsidP="00685259">
      <w:pPr>
        <w:rPr>
          <w:sz w:val="28"/>
        </w:rPr>
      </w:pPr>
    </w:p>
    <w:p w:rsidR="00576F87" w:rsidRDefault="003A1374">
      <w:pPr>
        <w:rPr>
          <w:sz w:val="28"/>
        </w:rPr>
      </w:pPr>
      <w:r>
        <w:rPr>
          <w:sz w:val="28"/>
        </w:rPr>
        <w:t>How many days does it t</w:t>
      </w:r>
      <w:r w:rsidR="009146EA">
        <w:rPr>
          <w:sz w:val="28"/>
        </w:rPr>
        <w:t>ake to see patterns in a person</w:t>
      </w:r>
      <w:r w:rsidR="009146EA">
        <w:rPr>
          <w:rFonts w:ascii="Arial" w:hAnsi="Arial" w:cs="Arial"/>
          <w:sz w:val="28"/>
        </w:rPr>
        <w:t>’</w:t>
      </w:r>
      <w:r>
        <w:rPr>
          <w:sz w:val="28"/>
        </w:rPr>
        <w:t>s behavior? _______ days</w:t>
      </w:r>
      <w:r w:rsidR="00576F87">
        <w:rPr>
          <w:sz w:val="28"/>
        </w:rPr>
        <w:br w:type="page"/>
      </w:r>
    </w:p>
    <w:p w:rsidR="00576F87" w:rsidRPr="005964D1" w:rsidRDefault="00576F87" w:rsidP="00576F87">
      <w:pPr>
        <w:jc w:val="center"/>
      </w:pPr>
      <w:r w:rsidRPr="005964D1">
        <w:rPr>
          <w:sz w:val="32"/>
          <w:szCs w:val="32"/>
        </w:rPr>
        <w:lastRenderedPageBreak/>
        <w:t xml:space="preserve">How To Choose Abstinence and Stick With It </w:t>
      </w:r>
    </w:p>
    <w:p w:rsidR="00576F87" w:rsidRPr="005964D1" w:rsidRDefault="00576F87" w:rsidP="00576F87">
      <w:pPr>
        <w:pStyle w:val="ListParagraph"/>
        <w:numPr>
          <w:ilvl w:val="0"/>
          <w:numId w:val="1"/>
        </w:numPr>
        <w:rPr>
          <w:rFonts w:ascii="Doradani Lt" w:hAnsi="Doradani Lt"/>
          <w:sz w:val="24"/>
          <w:szCs w:val="24"/>
        </w:rPr>
      </w:pPr>
      <w:r w:rsidRPr="005964D1">
        <w:rPr>
          <w:rFonts w:ascii="Doradani Lt" w:hAnsi="Doradani Lt"/>
          <w:sz w:val="24"/>
          <w:szCs w:val="24"/>
        </w:rPr>
        <w:t>Decide Now</w:t>
      </w:r>
    </w:p>
    <w:p w:rsidR="00576F87" w:rsidRPr="005964D1" w:rsidRDefault="00576F87" w:rsidP="00576F87">
      <w:pPr>
        <w:pStyle w:val="ListParagraph"/>
        <w:ind w:left="1455"/>
        <w:rPr>
          <w:rFonts w:ascii="Doradani Lt" w:hAnsi="Doradani Lt"/>
          <w:sz w:val="24"/>
          <w:szCs w:val="24"/>
        </w:rPr>
      </w:pPr>
      <w:r w:rsidRPr="005964D1">
        <w:rPr>
          <w:rFonts w:ascii="Doradani Lt" w:hAnsi="Doradani Lt"/>
          <w:sz w:val="24"/>
          <w:szCs w:val="24"/>
        </w:rPr>
        <w:t>Before you start dating, have your mind made up to save sexual activity for marriage</w:t>
      </w:r>
    </w:p>
    <w:p w:rsidR="00576F87" w:rsidRDefault="00576F87" w:rsidP="00576F87">
      <w:pPr>
        <w:pStyle w:val="ListParagraph"/>
        <w:ind w:left="1455"/>
        <w:rPr>
          <w:rFonts w:ascii="Doradani Lt" w:hAnsi="Doradani Lt"/>
          <w:sz w:val="24"/>
          <w:szCs w:val="24"/>
        </w:rPr>
      </w:pPr>
      <w:r w:rsidRPr="005964D1">
        <w:rPr>
          <w:rFonts w:ascii="Doradani Lt" w:hAnsi="Doradani Lt"/>
          <w:sz w:val="24"/>
          <w:szCs w:val="24"/>
        </w:rPr>
        <w:t>If you have been sexually active, take a break from relationships</w:t>
      </w:r>
      <w:r>
        <w:rPr>
          <w:rFonts w:ascii="Doradani Lt" w:hAnsi="Doradani Lt"/>
          <w:sz w:val="24"/>
          <w:szCs w:val="24"/>
        </w:rPr>
        <w:t xml:space="preserve"> (at least 6 months)     </w:t>
      </w:r>
    </w:p>
    <w:p w:rsidR="00576F87" w:rsidRPr="005964D1" w:rsidRDefault="00576F87" w:rsidP="00576F87">
      <w:pPr>
        <w:pStyle w:val="ListParagraph"/>
        <w:ind w:left="1455"/>
        <w:rPr>
          <w:rFonts w:ascii="Doradani Lt" w:hAnsi="Doradani Lt"/>
          <w:sz w:val="24"/>
          <w:szCs w:val="24"/>
        </w:rPr>
      </w:pPr>
      <w:r>
        <w:rPr>
          <w:rFonts w:ascii="Doradani Lt" w:hAnsi="Doradani Lt"/>
          <w:sz w:val="24"/>
          <w:szCs w:val="24"/>
        </w:rPr>
        <w:t>and follow the remaining steps when you start to date again</w:t>
      </w:r>
    </w:p>
    <w:p w:rsidR="00576F87" w:rsidRPr="005964D1" w:rsidRDefault="00576F87" w:rsidP="00576F87">
      <w:pPr>
        <w:pStyle w:val="ListParagraph"/>
        <w:ind w:left="1455"/>
        <w:rPr>
          <w:rFonts w:ascii="Doradani Lt" w:hAnsi="Doradani Lt"/>
          <w:sz w:val="24"/>
          <w:szCs w:val="24"/>
        </w:rPr>
      </w:pPr>
    </w:p>
    <w:p w:rsidR="00576F87" w:rsidRPr="005964D1" w:rsidRDefault="00576F87" w:rsidP="00576F87">
      <w:pPr>
        <w:pStyle w:val="ListParagraph"/>
        <w:numPr>
          <w:ilvl w:val="0"/>
          <w:numId w:val="1"/>
        </w:numPr>
        <w:rPr>
          <w:rFonts w:ascii="Doradani Lt" w:hAnsi="Doradani Lt"/>
          <w:sz w:val="24"/>
          <w:szCs w:val="24"/>
        </w:rPr>
      </w:pPr>
      <w:r w:rsidRPr="005964D1">
        <w:rPr>
          <w:rFonts w:ascii="Doradani Lt" w:hAnsi="Doradani Lt"/>
          <w:sz w:val="24"/>
          <w:szCs w:val="24"/>
        </w:rPr>
        <w:t>Date Only Those With the Same Physical Touch Boundaries and Be Clear From the Start</w:t>
      </w:r>
    </w:p>
    <w:p w:rsidR="00576F87" w:rsidRDefault="00576F87" w:rsidP="00576F87">
      <w:pPr>
        <w:pStyle w:val="ListParagraph"/>
        <w:ind w:left="1455"/>
        <w:rPr>
          <w:rFonts w:ascii="Doradani Lt" w:hAnsi="Doradani Lt"/>
          <w:sz w:val="24"/>
          <w:szCs w:val="24"/>
        </w:rPr>
      </w:pPr>
      <w:r w:rsidRPr="005964D1">
        <w:rPr>
          <w:rFonts w:ascii="Doradani Lt" w:hAnsi="Doradani Lt"/>
          <w:sz w:val="24"/>
          <w:szCs w:val="24"/>
        </w:rPr>
        <w:t xml:space="preserve">Someone with a lower standard </w:t>
      </w:r>
      <w:r w:rsidRPr="007F2524">
        <w:rPr>
          <w:rFonts w:ascii="Doradani Lt" w:hAnsi="Doradani Lt"/>
          <w:sz w:val="24"/>
          <w:szCs w:val="24"/>
        </w:rPr>
        <w:t>will</w:t>
      </w:r>
      <w:r>
        <w:rPr>
          <w:rFonts w:ascii="Doradani Lt" w:hAnsi="Doradani Lt"/>
          <w:sz w:val="24"/>
          <w:szCs w:val="24"/>
        </w:rPr>
        <w:t xml:space="preserve"> wear</w:t>
      </w:r>
      <w:r w:rsidRPr="005964D1">
        <w:rPr>
          <w:rFonts w:ascii="Doradani Lt" w:hAnsi="Doradani Lt"/>
          <w:sz w:val="24"/>
          <w:szCs w:val="24"/>
        </w:rPr>
        <w:t xml:space="preserve"> you down over time</w:t>
      </w:r>
    </w:p>
    <w:p w:rsidR="00576F87" w:rsidRPr="005964D1" w:rsidRDefault="00576F87" w:rsidP="00576F87">
      <w:pPr>
        <w:pStyle w:val="ListParagraph"/>
        <w:ind w:left="1455"/>
        <w:rPr>
          <w:rFonts w:ascii="Doradani Lt" w:hAnsi="Doradani Lt"/>
          <w:sz w:val="24"/>
          <w:szCs w:val="24"/>
        </w:rPr>
      </w:pPr>
      <w:r>
        <w:rPr>
          <w:rFonts w:ascii="Doradani Lt" w:hAnsi="Doradani Lt"/>
          <w:sz w:val="24"/>
          <w:szCs w:val="24"/>
        </w:rPr>
        <w:t>Talk about your goal of abstinence at the beginning of the relationship</w:t>
      </w:r>
    </w:p>
    <w:p w:rsidR="00576F87" w:rsidRPr="005964D1" w:rsidRDefault="00576F87" w:rsidP="00576F87">
      <w:pPr>
        <w:pStyle w:val="ListParagraph"/>
        <w:ind w:left="1455"/>
        <w:rPr>
          <w:rFonts w:ascii="Doradani Lt" w:hAnsi="Doradani Lt"/>
          <w:sz w:val="24"/>
          <w:szCs w:val="24"/>
        </w:rPr>
      </w:pPr>
    </w:p>
    <w:p w:rsidR="00576F87" w:rsidRDefault="00576F87" w:rsidP="00576F87">
      <w:pPr>
        <w:pStyle w:val="ListParagraph"/>
        <w:numPr>
          <w:ilvl w:val="0"/>
          <w:numId w:val="1"/>
        </w:numPr>
        <w:rPr>
          <w:rFonts w:ascii="Doradani Lt" w:hAnsi="Doradani Lt"/>
          <w:sz w:val="24"/>
          <w:szCs w:val="24"/>
        </w:rPr>
      </w:pPr>
      <w:r w:rsidRPr="005964D1">
        <w:rPr>
          <w:rFonts w:ascii="Doradani Lt" w:hAnsi="Doradani Lt"/>
          <w:sz w:val="24"/>
          <w:szCs w:val="24"/>
        </w:rPr>
        <w:t>Avoid Tempting Situations</w:t>
      </w:r>
    </w:p>
    <w:p w:rsidR="00576F87" w:rsidRPr="007F2524" w:rsidRDefault="00576F87" w:rsidP="00576F87">
      <w:pPr>
        <w:pStyle w:val="ListParagraph"/>
        <w:ind w:left="1440"/>
        <w:rPr>
          <w:rFonts w:ascii="Doradani Lt" w:hAnsi="Doradani Lt"/>
          <w:sz w:val="24"/>
          <w:szCs w:val="24"/>
        </w:rPr>
      </w:pPr>
      <w:r>
        <w:rPr>
          <w:rFonts w:ascii="Doradani Lt" w:hAnsi="Doradani Lt"/>
          <w:sz w:val="24"/>
          <w:szCs w:val="24"/>
        </w:rPr>
        <w:t>Super l</w:t>
      </w:r>
      <w:r w:rsidRPr="007F2524">
        <w:rPr>
          <w:rFonts w:ascii="Doradani Lt" w:hAnsi="Doradani Lt"/>
          <w:sz w:val="24"/>
          <w:szCs w:val="24"/>
        </w:rPr>
        <w:t>ate nights, hanging out in the bedroom, too much time alone</w:t>
      </w:r>
      <w:r>
        <w:rPr>
          <w:rFonts w:ascii="Doradani Lt" w:hAnsi="Doradani Lt"/>
          <w:sz w:val="24"/>
          <w:szCs w:val="24"/>
        </w:rPr>
        <w:t xml:space="preserve"> as a couple … even people with </w:t>
      </w:r>
      <w:r w:rsidRPr="007F2524">
        <w:rPr>
          <w:rFonts w:ascii="Doradani Lt" w:hAnsi="Doradani Lt"/>
          <w:sz w:val="24"/>
          <w:szCs w:val="24"/>
        </w:rPr>
        <w:t>g</w:t>
      </w:r>
      <w:r>
        <w:rPr>
          <w:rFonts w:ascii="Doradani Lt" w:hAnsi="Doradani Lt"/>
          <w:sz w:val="24"/>
          <w:szCs w:val="24"/>
        </w:rPr>
        <w:t>reat self-control will compromise</w:t>
      </w:r>
      <w:r w:rsidRPr="007F2524">
        <w:rPr>
          <w:rFonts w:ascii="Doradani Lt" w:hAnsi="Doradani Lt"/>
          <w:sz w:val="24"/>
          <w:szCs w:val="24"/>
        </w:rPr>
        <w:t xml:space="preserve"> in these </w:t>
      </w:r>
      <w:r>
        <w:rPr>
          <w:rFonts w:ascii="Doradani Lt" w:hAnsi="Doradani Lt"/>
          <w:sz w:val="24"/>
          <w:szCs w:val="24"/>
        </w:rPr>
        <w:t xml:space="preserve">(and similar) </w:t>
      </w:r>
      <w:r w:rsidRPr="007F2524">
        <w:rPr>
          <w:rFonts w:ascii="Doradani Lt" w:hAnsi="Doradani Lt"/>
          <w:sz w:val="24"/>
          <w:szCs w:val="24"/>
        </w:rPr>
        <w:t>situations</w:t>
      </w:r>
    </w:p>
    <w:p w:rsidR="00576F87" w:rsidRPr="005964D1" w:rsidRDefault="00576F87" w:rsidP="00576F87">
      <w:pPr>
        <w:pStyle w:val="ListParagraph"/>
        <w:ind w:left="1455"/>
        <w:rPr>
          <w:rFonts w:ascii="Doradani Lt" w:hAnsi="Doradani Lt"/>
          <w:sz w:val="24"/>
          <w:szCs w:val="24"/>
        </w:rPr>
      </w:pPr>
    </w:p>
    <w:p w:rsidR="00576F87" w:rsidRPr="005964D1" w:rsidRDefault="00576F87" w:rsidP="00576F87">
      <w:pPr>
        <w:pStyle w:val="ListParagraph"/>
        <w:numPr>
          <w:ilvl w:val="0"/>
          <w:numId w:val="1"/>
        </w:numPr>
        <w:rPr>
          <w:rFonts w:ascii="Doradani Lt" w:hAnsi="Doradani Lt"/>
          <w:sz w:val="24"/>
          <w:szCs w:val="24"/>
        </w:rPr>
      </w:pPr>
      <w:r w:rsidRPr="005964D1">
        <w:rPr>
          <w:rFonts w:ascii="Doradani Lt" w:hAnsi="Doradani Lt"/>
          <w:sz w:val="24"/>
          <w:szCs w:val="24"/>
        </w:rPr>
        <w:t>Friends</w:t>
      </w:r>
    </w:p>
    <w:p w:rsidR="00576F87" w:rsidRDefault="00576F87" w:rsidP="00576F87">
      <w:pPr>
        <w:pStyle w:val="ListParagraph"/>
        <w:ind w:left="1455"/>
        <w:rPr>
          <w:rFonts w:ascii="Doradani Lt" w:hAnsi="Doradani Lt"/>
          <w:sz w:val="24"/>
          <w:szCs w:val="24"/>
        </w:rPr>
      </w:pPr>
      <w:r w:rsidRPr="005964D1">
        <w:rPr>
          <w:rFonts w:ascii="Doradani Lt" w:hAnsi="Doradani Lt"/>
          <w:sz w:val="24"/>
          <w:szCs w:val="24"/>
        </w:rPr>
        <w:t>Have close friends who share your values and who will help you keep to your goals</w:t>
      </w:r>
      <w:r>
        <w:rPr>
          <w:rFonts w:ascii="Doradani Lt" w:hAnsi="Doradani Lt"/>
          <w:sz w:val="24"/>
          <w:szCs w:val="24"/>
        </w:rPr>
        <w:t xml:space="preserve"> </w:t>
      </w:r>
    </w:p>
    <w:p w:rsidR="00576F87" w:rsidRDefault="00576F87" w:rsidP="00576F87">
      <w:pPr>
        <w:pStyle w:val="ListParagraph"/>
        <w:ind w:left="1455"/>
        <w:rPr>
          <w:rFonts w:ascii="Doradani Lt" w:hAnsi="Doradani Lt"/>
          <w:sz w:val="24"/>
          <w:szCs w:val="24"/>
        </w:rPr>
      </w:pPr>
      <w:r>
        <w:rPr>
          <w:rFonts w:ascii="Doradani Lt" w:hAnsi="Doradani Lt"/>
          <w:sz w:val="24"/>
          <w:szCs w:val="24"/>
        </w:rPr>
        <w:t>Give them permission to</w:t>
      </w:r>
      <w:r w:rsidRPr="005964D1">
        <w:rPr>
          <w:rFonts w:ascii="Doradani Lt" w:hAnsi="Doradani Lt"/>
          <w:sz w:val="24"/>
          <w:szCs w:val="24"/>
        </w:rPr>
        <w:t xml:space="preserve"> ask you anything</w:t>
      </w:r>
      <w:r>
        <w:rPr>
          <w:rFonts w:ascii="Doradani Lt" w:hAnsi="Doradani Lt"/>
          <w:sz w:val="24"/>
          <w:szCs w:val="24"/>
        </w:rPr>
        <w:t>;</w:t>
      </w:r>
      <w:r w:rsidRPr="005964D1">
        <w:rPr>
          <w:rFonts w:ascii="Doradani Lt" w:hAnsi="Doradani Lt"/>
          <w:sz w:val="24"/>
          <w:szCs w:val="24"/>
        </w:rPr>
        <w:t xml:space="preserve"> and you have to be honest</w:t>
      </w:r>
    </w:p>
    <w:p w:rsidR="00576F87" w:rsidRDefault="00576F87" w:rsidP="00576F87">
      <w:pPr>
        <w:pStyle w:val="ListParagraph"/>
        <w:ind w:left="1455"/>
        <w:rPr>
          <w:rFonts w:ascii="Doradani Lt" w:hAnsi="Doradani Lt"/>
          <w:sz w:val="24"/>
          <w:szCs w:val="24"/>
        </w:rPr>
      </w:pPr>
      <w:r>
        <w:rPr>
          <w:rFonts w:ascii="Doradani Lt" w:hAnsi="Doradani Lt"/>
          <w:sz w:val="24"/>
          <w:szCs w:val="24"/>
        </w:rPr>
        <w:t>S</w:t>
      </w:r>
      <w:r w:rsidRPr="005964D1">
        <w:rPr>
          <w:rFonts w:ascii="Doradani Lt" w:hAnsi="Doradani Lt"/>
          <w:sz w:val="24"/>
          <w:szCs w:val="24"/>
        </w:rPr>
        <w:t>tay</w:t>
      </w:r>
      <w:r w:rsidR="009146EA">
        <w:rPr>
          <w:rFonts w:ascii="Doradani Lt" w:hAnsi="Doradani Lt"/>
          <w:sz w:val="24"/>
          <w:szCs w:val="24"/>
        </w:rPr>
        <w:t xml:space="preserve"> connected to your friends; don</w:t>
      </w:r>
      <w:r w:rsidR="009146EA">
        <w:rPr>
          <w:rFonts w:ascii="Arial" w:hAnsi="Arial" w:cs="Arial"/>
          <w:sz w:val="24"/>
          <w:szCs w:val="24"/>
        </w:rPr>
        <w:t>’</w:t>
      </w:r>
      <w:r w:rsidRPr="005964D1">
        <w:rPr>
          <w:rFonts w:ascii="Doradani Lt" w:hAnsi="Doradani Lt"/>
          <w:sz w:val="24"/>
          <w:szCs w:val="24"/>
        </w:rPr>
        <w:t>t is</w:t>
      </w:r>
      <w:r>
        <w:rPr>
          <w:rFonts w:ascii="Doradani Lt" w:hAnsi="Doradani Lt"/>
          <w:sz w:val="24"/>
          <w:szCs w:val="24"/>
        </w:rPr>
        <w:t>olate with boyfriend/girlfriend</w:t>
      </w:r>
    </w:p>
    <w:p w:rsidR="00576F87" w:rsidRPr="005964D1" w:rsidRDefault="00576F87" w:rsidP="00576F87">
      <w:pPr>
        <w:pStyle w:val="ListParagraph"/>
        <w:ind w:left="1455"/>
        <w:rPr>
          <w:rFonts w:ascii="Doradani Lt" w:hAnsi="Doradani Lt"/>
          <w:sz w:val="24"/>
          <w:szCs w:val="24"/>
        </w:rPr>
      </w:pPr>
    </w:p>
    <w:p w:rsidR="00576F87" w:rsidRPr="005964D1" w:rsidRDefault="00576F87" w:rsidP="00576F87">
      <w:pPr>
        <w:pStyle w:val="ListParagraph"/>
        <w:numPr>
          <w:ilvl w:val="0"/>
          <w:numId w:val="1"/>
        </w:numPr>
        <w:rPr>
          <w:rFonts w:ascii="Doradani Lt" w:hAnsi="Doradani Lt"/>
          <w:sz w:val="24"/>
          <w:szCs w:val="24"/>
        </w:rPr>
      </w:pPr>
      <w:r w:rsidRPr="005964D1">
        <w:rPr>
          <w:rFonts w:ascii="Doradani Lt" w:hAnsi="Doradani Lt"/>
          <w:sz w:val="24"/>
          <w:szCs w:val="24"/>
        </w:rPr>
        <w:t>Mentors</w:t>
      </w:r>
    </w:p>
    <w:p w:rsidR="00576F87" w:rsidRPr="005964D1" w:rsidRDefault="00576F87" w:rsidP="00576F87">
      <w:pPr>
        <w:pStyle w:val="ListParagraph"/>
        <w:ind w:left="1455"/>
        <w:rPr>
          <w:rFonts w:ascii="Doradani Lt" w:hAnsi="Doradani Lt"/>
          <w:sz w:val="24"/>
          <w:szCs w:val="24"/>
        </w:rPr>
      </w:pPr>
      <w:r w:rsidRPr="005964D1">
        <w:rPr>
          <w:rFonts w:ascii="Doradani Lt" w:hAnsi="Doradani Lt"/>
          <w:sz w:val="24"/>
          <w:szCs w:val="24"/>
        </w:rPr>
        <w:t>Talk to older</w:t>
      </w:r>
      <w:r>
        <w:rPr>
          <w:rFonts w:ascii="Doradani Lt" w:hAnsi="Doradani Lt"/>
          <w:sz w:val="24"/>
          <w:szCs w:val="24"/>
        </w:rPr>
        <w:t>,</w:t>
      </w:r>
      <w:r w:rsidRPr="005964D1">
        <w:rPr>
          <w:rFonts w:ascii="Doradani Lt" w:hAnsi="Doradani Lt"/>
          <w:sz w:val="24"/>
          <w:szCs w:val="24"/>
        </w:rPr>
        <w:t xml:space="preserve"> trusted people about your dating relationships</w:t>
      </w:r>
      <w:r>
        <w:rPr>
          <w:rFonts w:ascii="Doradani Lt" w:hAnsi="Doradani Lt"/>
          <w:sz w:val="24"/>
          <w:szCs w:val="24"/>
        </w:rPr>
        <w:t xml:space="preserve"> and listen to them</w:t>
      </w:r>
    </w:p>
    <w:p w:rsidR="00576F87" w:rsidRPr="005964D1" w:rsidRDefault="00576F87" w:rsidP="00576F87">
      <w:pPr>
        <w:pStyle w:val="ListParagraph"/>
        <w:ind w:left="1455"/>
        <w:rPr>
          <w:rFonts w:ascii="Doradani Lt" w:hAnsi="Doradani Lt"/>
          <w:sz w:val="24"/>
          <w:szCs w:val="24"/>
        </w:rPr>
      </w:pPr>
    </w:p>
    <w:p w:rsidR="00576F87" w:rsidRPr="005964D1" w:rsidRDefault="00576F87" w:rsidP="00576F87">
      <w:pPr>
        <w:pStyle w:val="ListParagraph"/>
        <w:numPr>
          <w:ilvl w:val="0"/>
          <w:numId w:val="1"/>
        </w:numPr>
        <w:rPr>
          <w:rFonts w:ascii="Doradani Lt" w:hAnsi="Doradani Lt"/>
          <w:sz w:val="24"/>
          <w:szCs w:val="24"/>
        </w:rPr>
      </w:pPr>
      <w:r w:rsidRPr="005964D1">
        <w:rPr>
          <w:rFonts w:ascii="Doradani Lt" w:hAnsi="Doradani Lt"/>
          <w:sz w:val="24"/>
          <w:szCs w:val="24"/>
        </w:rPr>
        <w:t>Activities</w:t>
      </w:r>
    </w:p>
    <w:p w:rsidR="00576F87" w:rsidRPr="005964D1" w:rsidRDefault="00576F87" w:rsidP="00576F87">
      <w:pPr>
        <w:pStyle w:val="ListParagraph"/>
        <w:ind w:left="1455"/>
        <w:rPr>
          <w:rFonts w:ascii="Doradani Lt" w:hAnsi="Doradani Lt"/>
          <w:sz w:val="24"/>
          <w:szCs w:val="24"/>
        </w:rPr>
      </w:pPr>
      <w:r>
        <w:rPr>
          <w:rFonts w:ascii="Doradani Lt" w:hAnsi="Doradani Lt"/>
          <w:sz w:val="24"/>
          <w:szCs w:val="24"/>
        </w:rPr>
        <w:t>Be involved in s</w:t>
      </w:r>
      <w:r w:rsidRPr="005964D1">
        <w:rPr>
          <w:rFonts w:ascii="Doradani Lt" w:hAnsi="Doradani Lt"/>
          <w:sz w:val="24"/>
          <w:szCs w:val="24"/>
        </w:rPr>
        <w:t xml:space="preserve">ports, music, drama, art, </w:t>
      </w:r>
      <w:r>
        <w:rPr>
          <w:rFonts w:ascii="Doradani Lt" w:hAnsi="Doradani Lt"/>
          <w:sz w:val="24"/>
          <w:szCs w:val="24"/>
        </w:rPr>
        <w:t xml:space="preserve">youth group, </w:t>
      </w:r>
      <w:r w:rsidRPr="005964D1">
        <w:rPr>
          <w:rFonts w:ascii="Doradani Lt" w:hAnsi="Doradani Lt"/>
          <w:sz w:val="24"/>
          <w:szCs w:val="24"/>
        </w:rPr>
        <w:t>student clubs, hobbies</w:t>
      </w:r>
    </w:p>
    <w:p w:rsidR="00576F87" w:rsidRDefault="00576F87" w:rsidP="00576F87">
      <w:pPr>
        <w:pStyle w:val="ListParagraph"/>
        <w:tabs>
          <w:tab w:val="left" w:pos="1890"/>
        </w:tabs>
        <w:ind w:left="1455"/>
        <w:rPr>
          <w:rFonts w:ascii="Doradani Lt" w:hAnsi="Doradani Lt"/>
          <w:sz w:val="24"/>
          <w:szCs w:val="24"/>
        </w:rPr>
      </w:pPr>
      <w:r>
        <w:rPr>
          <w:rFonts w:ascii="Doradani Lt" w:hAnsi="Doradani Lt"/>
          <w:sz w:val="24"/>
          <w:szCs w:val="24"/>
        </w:rPr>
        <w:t>Give your energy and excitement to more than just your relationship</w:t>
      </w:r>
    </w:p>
    <w:p w:rsidR="00576F87" w:rsidRDefault="00576F87" w:rsidP="00576F87">
      <w:pPr>
        <w:pStyle w:val="ListParagraph"/>
        <w:tabs>
          <w:tab w:val="left" w:pos="1890"/>
        </w:tabs>
        <w:ind w:left="1455"/>
        <w:rPr>
          <w:rFonts w:ascii="Doradani Lt" w:hAnsi="Doradani Lt"/>
          <w:sz w:val="24"/>
          <w:szCs w:val="24"/>
        </w:rPr>
      </w:pPr>
      <w:r>
        <w:rPr>
          <w:rFonts w:ascii="Doradani Lt" w:hAnsi="Doradani Lt"/>
          <w:sz w:val="24"/>
          <w:szCs w:val="24"/>
        </w:rPr>
        <w:t>(When you are single, involvement in these can also transform periods of singleness into times of growth, learning, contentment, and passion for life that is not dependent on any one person – in short, you become a very interesting individual!)</w:t>
      </w:r>
    </w:p>
    <w:p w:rsidR="00576F87" w:rsidRPr="005964D1" w:rsidRDefault="00576F87" w:rsidP="00576F87">
      <w:pPr>
        <w:pStyle w:val="ListParagraph"/>
        <w:tabs>
          <w:tab w:val="left" w:pos="1890"/>
        </w:tabs>
        <w:ind w:left="1455"/>
        <w:rPr>
          <w:rFonts w:ascii="Doradani Lt" w:hAnsi="Doradani Lt"/>
          <w:sz w:val="24"/>
          <w:szCs w:val="24"/>
        </w:rPr>
      </w:pPr>
      <w:r>
        <w:rPr>
          <w:rFonts w:ascii="Doradani Lt" w:hAnsi="Doradani Lt"/>
          <w:sz w:val="24"/>
          <w:szCs w:val="24"/>
        </w:rPr>
        <w:t xml:space="preserve"> </w:t>
      </w:r>
      <w:r w:rsidRPr="005964D1">
        <w:rPr>
          <w:rFonts w:ascii="Doradani Lt" w:hAnsi="Doradani Lt"/>
          <w:sz w:val="24"/>
          <w:szCs w:val="24"/>
        </w:rPr>
        <w:tab/>
      </w:r>
    </w:p>
    <w:p w:rsidR="00576F87" w:rsidRPr="005964D1" w:rsidRDefault="00576F87" w:rsidP="00576F87">
      <w:pPr>
        <w:pStyle w:val="ListParagraph"/>
        <w:numPr>
          <w:ilvl w:val="0"/>
          <w:numId w:val="1"/>
        </w:numPr>
        <w:rPr>
          <w:rFonts w:ascii="Doradani Lt" w:hAnsi="Doradani Lt"/>
          <w:sz w:val="24"/>
          <w:szCs w:val="24"/>
        </w:rPr>
      </w:pPr>
      <w:r w:rsidRPr="005964D1">
        <w:rPr>
          <w:rFonts w:ascii="Doradani Lt" w:hAnsi="Doradani Lt"/>
          <w:sz w:val="24"/>
          <w:szCs w:val="24"/>
        </w:rPr>
        <w:t>Take It Slow: 90 day challenge (wait to kiss)</w:t>
      </w:r>
    </w:p>
    <w:p w:rsidR="00576F87" w:rsidRDefault="00576F87" w:rsidP="00576F87">
      <w:pPr>
        <w:pStyle w:val="ListParagraph"/>
        <w:ind w:left="1455"/>
        <w:rPr>
          <w:rFonts w:ascii="Doradani Lt" w:hAnsi="Doradani Lt"/>
          <w:sz w:val="24"/>
          <w:szCs w:val="24"/>
        </w:rPr>
      </w:pPr>
      <w:r w:rsidRPr="005964D1">
        <w:rPr>
          <w:rFonts w:ascii="Doradani Lt" w:hAnsi="Doradani Lt"/>
          <w:sz w:val="24"/>
          <w:szCs w:val="24"/>
        </w:rPr>
        <w:t>The physical stuff can w</w:t>
      </w:r>
      <w:r w:rsidR="009146EA">
        <w:rPr>
          <w:rFonts w:ascii="Doradani Lt" w:hAnsi="Doradani Lt"/>
          <w:sz w:val="24"/>
          <w:szCs w:val="24"/>
        </w:rPr>
        <w:t>ait, and you</w:t>
      </w:r>
      <w:r w:rsidR="009146EA">
        <w:rPr>
          <w:rFonts w:ascii="Arial" w:hAnsi="Arial" w:cs="Arial"/>
          <w:sz w:val="24"/>
          <w:szCs w:val="24"/>
        </w:rPr>
        <w:t>’’</w:t>
      </w:r>
      <w:r>
        <w:rPr>
          <w:rFonts w:ascii="Doradani Lt" w:hAnsi="Doradani Lt"/>
          <w:sz w:val="24"/>
          <w:szCs w:val="24"/>
        </w:rPr>
        <w:t>ll never regret it</w:t>
      </w:r>
      <w:r w:rsidRPr="005964D1">
        <w:rPr>
          <w:rFonts w:ascii="Doradani Lt" w:hAnsi="Doradani Lt"/>
          <w:sz w:val="24"/>
          <w:szCs w:val="24"/>
        </w:rPr>
        <w:t xml:space="preserve"> </w:t>
      </w:r>
    </w:p>
    <w:p w:rsidR="00576F87" w:rsidRDefault="00576F87" w:rsidP="00576F87">
      <w:pPr>
        <w:pStyle w:val="ListParagraph"/>
        <w:ind w:left="1455"/>
        <w:rPr>
          <w:rFonts w:ascii="Doradani Lt" w:hAnsi="Doradani Lt"/>
          <w:sz w:val="24"/>
          <w:szCs w:val="24"/>
        </w:rPr>
      </w:pPr>
      <w:r w:rsidRPr="005964D1">
        <w:rPr>
          <w:rFonts w:ascii="Doradani Lt" w:hAnsi="Doradani Lt"/>
          <w:sz w:val="24"/>
          <w:szCs w:val="24"/>
        </w:rPr>
        <w:t>Low pressure dating, have fun</w:t>
      </w:r>
      <w:r>
        <w:rPr>
          <w:rFonts w:ascii="Doradani Lt" w:hAnsi="Doradani Lt"/>
          <w:sz w:val="24"/>
          <w:szCs w:val="24"/>
        </w:rPr>
        <w:t>, group dates</w:t>
      </w:r>
      <w:r w:rsidRPr="005964D1">
        <w:rPr>
          <w:rFonts w:ascii="Doradani Lt" w:hAnsi="Doradani Lt"/>
          <w:sz w:val="24"/>
          <w:szCs w:val="24"/>
        </w:rPr>
        <w:t xml:space="preserve">, </w:t>
      </w:r>
      <w:r>
        <w:rPr>
          <w:rFonts w:ascii="Doradani Lt" w:hAnsi="Doradani Lt"/>
          <w:sz w:val="24"/>
          <w:szCs w:val="24"/>
        </w:rPr>
        <w:t xml:space="preserve">keep it light, creative dates… </w:t>
      </w:r>
    </w:p>
    <w:p w:rsidR="00576F87" w:rsidRPr="007735B7" w:rsidRDefault="00576F87" w:rsidP="00576F87">
      <w:pPr>
        <w:pStyle w:val="ListParagraph"/>
        <w:ind w:left="1455"/>
        <w:rPr>
          <w:rFonts w:ascii="Doradani Lt" w:hAnsi="Doradani Lt"/>
          <w:sz w:val="24"/>
          <w:szCs w:val="24"/>
        </w:rPr>
      </w:pPr>
      <w:r>
        <w:rPr>
          <w:rFonts w:ascii="Doradani Lt" w:hAnsi="Doradani Lt"/>
          <w:i/>
          <w:sz w:val="24"/>
          <w:szCs w:val="24"/>
        </w:rPr>
        <w:t>G</w:t>
      </w:r>
      <w:r w:rsidRPr="005964D1">
        <w:rPr>
          <w:rFonts w:ascii="Doradani Lt" w:hAnsi="Doradani Lt"/>
          <w:i/>
          <w:sz w:val="24"/>
          <w:szCs w:val="24"/>
        </w:rPr>
        <w:t>et to know them!</w:t>
      </w:r>
      <w:r>
        <w:rPr>
          <w:rFonts w:ascii="Doradani Lt" w:hAnsi="Doradani Lt"/>
          <w:i/>
          <w:sz w:val="24"/>
          <w:szCs w:val="24"/>
        </w:rPr>
        <w:t xml:space="preserve"> </w:t>
      </w:r>
    </w:p>
    <w:p w:rsidR="00576F87" w:rsidRDefault="00576F87" w:rsidP="00576F87">
      <w:pPr>
        <w:pStyle w:val="ListParagraph"/>
        <w:rPr>
          <w:rFonts w:ascii="Doradani Lt" w:hAnsi="Doradani Lt"/>
          <w:sz w:val="24"/>
          <w:szCs w:val="24"/>
        </w:rPr>
      </w:pPr>
    </w:p>
    <w:p w:rsidR="00576F87" w:rsidRPr="00ED0D71" w:rsidRDefault="00576F87" w:rsidP="00576F87">
      <w:pPr>
        <w:rPr>
          <w:b/>
        </w:rPr>
      </w:pPr>
      <w:r>
        <w:rPr>
          <w:b/>
        </w:rPr>
        <w:t>Resources</w:t>
      </w:r>
    </w:p>
    <w:p w:rsidR="00576F87" w:rsidRDefault="005C27CD" w:rsidP="00576F87">
      <w:r>
        <w:t>Teendecision.org</w:t>
      </w:r>
      <w:r w:rsidR="00576F87">
        <w:t xml:space="preserve">      ~      pregnanthelp.com  (630) 455-0300      ~      </w:t>
      </w:r>
      <w:r w:rsidR="00576F87" w:rsidRPr="00ED0D71">
        <w:t>STD</w:t>
      </w:r>
      <w:r w:rsidR="00576F87">
        <w:t xml:space="preserve"> clinic: (630) 682-7400</w:t>
      </w:r>
    </w:p>
    <w:p w:rsidR="00576F87" w:rsidRPr="000C031A" w:rsidRDefault="00576F87" w:rsidP="00576F87">
      <w:r>
        <w:t xml:space="preserve">pornography addiction: fightthenewdrug.org     ~      rape/assault/violence: YMCA (630) 971-3927       </w:t>
      </w:r>
    </w:p>
    <w:p w:rsidR="003A1374" w:rsidRDefault="003A1374" w:rsidP="00685259">
      <w:pPr>
        <w:rPr>
          <w:sz w:val="28"/>
        </w:rPr>
      </w:pPr>
    </w:p>
    <w:p w:rsidR="00576F87" w:rsidRDefault="00576F87" w:rsidP="00685259">
      <w:pPr>
        <w:rPr>
          <w:b/>
          <w:sz w:val="28"/>
        </w:rPr>
      </w:pPr>
      <w:r>
        <w:rPr>
          <w:b/>
          <w:sz w:val="28"/>
        </w:rPr>
        <w:t>Contact Info</w:t>
      </w:r>
    </w:p>
    <w:p w:rsidR="00D3285C" w:rsidRDefault="005C27CD" w:rsidP="005C27CD">
      <w:pPr>
        <w:rPr>
          <w:sz w:val="28"/>
        </w:rPr>
      </w:pPr>
      <w:r>
        <w:rPr>
          <w:sz w:val="28"/>
        </w:rPr>
        <w:t xml:space="preserve">Info: </w:t>
      </w:r>
      <w:hyperlink r:id="rId8" w:history="1">
        <w:r>
          <w:rPr>
            <w:rStyle w:val="Hyperlink"/>
            <w:sz w:val="28"/>
          </w:rPr>
          <w:t>info@teendecision.org</w:t>
        </w:r>
      </w:hyperlink>
      <w:r w:rsidR="0009436F">
        <w:rPr>
          <w:sz w:val="28"/>
        </w:rPr>
        <w:t xml:space="preserve">           </w:t>
      </w:r>
      <w:r w:rsidR="00D3285C">
        <w:rPr>
          <w:sz w:val="28"/>
        </w:rPr>
        <w:t>To reach your speaker…</w:t>
      </w:r>
    </w:p>
    <w:p w:rsidR="00D3285C" w:rsidRDefault="005C27CD" w:rsidP="00D3285C">
      <w:pPr>
        <w:ind w:left="2880" w:firstLine="720"/>
        <w:rPr>
          <w:rStyle w:val="Hyperlink"/>
          <w:sz w:val="28"/>
          <w:u w:val="none"/>
        </w:rPr>
      </w:pPr>
      <w:r>
        <w:rPr>
          <w:sz w:val="28"/>
        </w:rPr>
        <w:t>Tori</w:t>
      </w:r>
      <w:r w:rsidR="00576F87">
        <w:rPr>
          <w:sz w:val="28"/>
        </w:rPr>
        <w:t xml:space="preserve">: </w:t>
      </w:r>
      <w:hyperlink r:id="rId9" w:history="1">
        <w:r>
          <w:rPr>
            <w:rStyle w:val="Hyperlink"/>
            <w:sz w:val="28"/>
          </w:rPr>
          <w:t>tori@teendecision.org</w:t>
        </w:r>
      </w:hyperlink>
      <w:r w:rsidR="00D3285C">
        <w:rPr>
          <w:rStyle w:val="Hyperlink"/>
          <w:sz w:val="28"/>
          <w:u w:val="none"/>
        </w:rPr>
        <w:tab/>
      </w:r>
      <w:r w:rsidR="00D3285C">
        <w:rPr>
          <w:rStyle w:val="Hyperlink"/>
          <w:sz w:val="28"/>
          <w:u w:val="none"/>
        </w:rPr>
        <w:tab/>
      </w:r>
      <w:r w:rsidR="00D3285C" w:rsidRPr="00D3285C">
        <w:rPr>
          <w:rStyle w:val="Hyperlink"/>
          <w:color w:val="auto"/>
          <w:sz w:val="28"/>
          <w:u w:val="none"/>
        </w:rPr>
        <w:t xml:space="preserve">Brandi: </w:t>
      </w:r>
      <w:hyperlink r:id="rId10" w:history="1">
        <w:r w:rsidR="00D3285C" w:rsidRPr="00312BB4">
          <w:rPr>
            <w:rStyle w:val="Hyperlink"/>
            <w:sz w:val="28"/>
          </w:rPr>
          <w:t>brandi@teendecision.org</w:t>
        </w:r>
      </w:hyperlink>
      <w:r w:rsidR="00D3285C">
        <w:rPr>
          <w:rStyle w:val="Hyperlink"/>
          <w:sz w:val="28"/>
          <w:u w:val="none"/>
        </w:rPr>
        <w:t xml:space="preserve"> </w:t>
      </w:r>
    </w:p>
    <w:p w:rsidR="00576F87" w:rsidRPr="00576F87" w:rsidRDefault="00D3285C" w:rsidP="0009436F">
      <w:pPr>
        <w:ind w:left="2880" w:firstLine="720"/>
        <w:rPr>
          <w:sz w:val="28"/>
        </w:rPr>
      </w:pPr>
      <w:r>
        <w:rPr>
          <w:sz w:val="28"/>
        </w:rPr>
        <w:t>Beth</w:t>
      </w:r>
      <w:r w:rsidR="005C27CD">
        <w:rPr>
          <w:sz w:val="28"/>
        </w:rPr>
        <w:t xml:space="preserve">: </w:t>
      </w:r>
      <w:hyperlink r:id="rId11" w:history="1">
        <w:r w:rsidRPr="00312BB4">
          <w:rPr>
            <w:rStyle w:val="Hyperlink"/>
            <w:sz w:val="28"/>
          </w:rPr>
          <w:t>beth@teendecision.org</w:t>
        </w:r>
      </w:hyperlink>
      <w:r w:rsidRPr="00D3285C">
        <w:rPr>
          <w:sz w:val="28"/>
        </w:rPr>
        <w:t xml:space="preserve"> </w:t>
      </w:r>
      <w:r>
        <w:rPr>
          <w:sz w:val="28"/>
        </w:rPr>
        <w:t xml:space="preserve"> </w:t>
      </w:r>
      <w:r>
        <w:rPr>
          <w:sz w:val="28"/>
        </w:rPr>
        <w:tab/>
        <w:t xml:space="preserve">Jo: </w:t>
      </w:r>
      <w:hyperlink r:id="rId12" w:history="1">
        <w:r w:rsidRPr="005C27CD">
          <w:rPr>
            <w:rStyle w:val="Hyperlink"/>
            <w:sz w:val="28"/>
          </w:rPr>
          <w:t>jo@teendecision.org</w:t>
        </w:r>
      </w:hyperlink>
      <w:r>
        <w:rPr>
          <w:sz w:val="28"/>
        </w:rPr>
        <w:t xml:space="preserve">    </w:t>
      </w:r>
      <w:r w:rsidR="00576F87">
        <w:rPr>
          <w:sz w:val="28"/>
        </w:rPr>
        <w:t xml:space="preserve"> </w:t>
      </w:r>
    </w:p>
    <w:sectPr w:rsidR="00576F87" w:rsidRPr="00576F87" w:rsidSect="00576F87">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0E" w:rsidRDefault="00B04B0E" w:rsidP="00F04F3B">
      <w:r>
        <w:separator/>
      </w:r>
    </w:p>
  </w:endnote>
  <w:endnote w:type="continuationSeparator" w:id="0">
    <w:p w:rsidR="00B04B0E" w:rsidRDefault="00B04B0E" w:rsidP="00F0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oradani Lt">
    <w:altName w:val="QuickType Condensed"/>
    <w:panose1 w:val="00000000000000000000"/>
    <w:charset w:val="00"/>
    <w:family w:val="swiss"/>
    <w:notTrueType/>
    <w:pitch w:val="variable"/>
    <w:sig w:usb0="00000003" w:usb1="00000000" w:usb2="00000000" w:usb3="00000000" w:csb0="00000001" w:csb1="00000000"/>
  </w:font>
  <w:font w:name="Doradani Sb">
    <w:altName w:val="Segoe UI Semibold"/>
    <w:panose1 w:val="00000000000000000000"/>
    <w:charset w:val="00"/>
    <w:family w:val="swiss"/>
    <w:notTrueType/>
    <w:pitch w:val="variable"/>
    <w:sig w:usb0="00000001" w:usb1="1000004A" w:usb2="00000000" w:usb3="00000000" w:csb0="00000187" w:csb1="00000000"/>
  </w:font>
  <w:font w:name="Arial">
    <w:panose1 w:val="020B0604020202020204"/>
    <w:charset w:val="00"/>
    <w:family w:val="swiss"/>
    <w:pitch w:val="variable"/>
    <w:sig w:usb0="E0002EFF" w:usb1="C0007843" w:usb2="00000009" w:usb3="00000000" w:csb0="000001FF" w:csb1="00000000"/>
  </w:font>
  <w:font w:name="Doradani Rg">
    <w:altName w:val="Calibri"/>
    <w:panose1 w:val="00000000000000000000"/>
    <w:charset w:val="00"/>
    <w:family w:val="swiss"/>
    <w:notTrueType/>
    <w:pitch w:val="variable"/>
    <w:sig w:usb0="00000001" w:usb1="1000004A" w:usb2="00000000" w:usb3="00000000" w:csb0="0000018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0E" w:rsidRDefault="00B04B0E" w:rsidP="00F04F3B">
      <w:r>
        <w:separator/>
      </w:r>
    </w:p>
  </w:footnote>
  <w:footnote w:type="continuationSeparator" w:id="0">
    <w:p w:rsidR="00B04B0E" w:rsidRDefault="00B04B0E" w:rsidP="00F0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364A9"/>
    <w:multiLevelType w:val="hybridMultilevel"/>
    <w:tmpl w:val="9BD6D2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18"/>
    <w:rsid w:val="00051C91"/>
    <w:rsid w:val="000742AC"/>
    <w:rsid w:val="0009408A"/>
    <w:rsid w:val="0009436F"/>
    <w:rsid w:val="001C05A1"/>
    <w:rsid w:val="001F275C"/>
    <w:rsid w:val="002208E2"/>
    <w:rsid w:val="003A1374"/>
    <w:rsid w:val="003D094C"/>
    <w:rsid w:val="003E48BD"/>
    <w:rsid w:val="00475907"/>
    <w:rsid w:val="00485AB3"/>
    <w:rsid w:val="00576F87"/>
    <w:rsid w:val="00577311"/>
    <w:rsid w:val="005C27CD"/>
    <w:rsid w:val="00667118"/>
    <w:rsid w:val="00685259"/>
    <w:rsid w:val="007C4A5F"/>
    <w:rsid w:val="009146EA"/>
    <w:rsid w:val="009502D8"/>
    <w:rsid w:val="00A563C8"/>
    <w:rsid w:val="00AD00C7"/>
    <w:rsid w:val="00AE3B11"/>
    <w:rsid w:val="00AF6FC5"/>
    <w:rsid w:val="00B04B0E"/>
    <w:rsid w:val="00B20D39"/>
    <w:rsid w:val="00B304C3"/>
    <w:rsid w:val="00B54912"/>
    <w:rsid w:val="00B720F2"/>
    <w:rsid w:val="00D3285C"/>
    <w:rsid w:val="00D92DE9"/>
    <w:rsid w:val="00DD0F7A"/>
    <w:rsid w:val="00E424B2"/>
    <w:rsid w:val="00EB1938"/>
    <w:rsid w:val="00F0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6D7A0-7D26-4F34-87A9-732F1828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0F7A"/>
    <w:rPr>
      <w:rFonts w:ascii="Doradani Lt" w:hAnsi="Doradani Lt"/>
      <w:sz w:val="24"/>
      <w:szCs w:val="24"/>
    </w:rPr>
  </w:style>
  <w:style w:type="paragraph" w:styleId="Heading1">
    <w:name w:val="heading 1"/>
    <w:basedOn w:val="Normal"/>
    <w:next w:val="Normal"/>
    <w:link w:val="Heading1Char"/>
    <w:qFormat/>
    <w:rsid w:val="00DD0F7A"/>
    <w:pPr>
      <w:keepNext/>
      <w:spacing w:before="240" w:after="60"/>
      <w:jc w:val="center"/>
      <w:outlineLvl w:val="0"/>
    </w:pPr>
    <w:rPr>
      <w:rFonts w:ascii="Doradani Sb" w:hAnsi="Doradani Sb"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7A"/>
    <w:rPr>
      <w:rFonts w:ascii="Doradani Sb" w:hAnsi="Doradani Sb" w:cs="Arial"/>
      <w:b/>
      <w:bCs/>
      <w:kern w:val="32"/>
      <w:sz w:val="32"/>
      <w:szCs w:val="32"/>
    </w:rPr>
  </w:style>
  <w:style w:type="paragraph" w:styleId="Subtitle">
    <w:name w:val="Subtitle"/>
    <w:basedOn w:val="Normal"/>
    <w:next w:val="Normal"/>
    <w:link w:val="SubtitleChar"/>
    <w:qFormat/>
    <w:rsid w:val="00DD0F7A"/>
    <w:pPr>
      <w:spacing w:after="60"/>
      <w:outlineLvl w:val="1"/>
    </w:pPr>
    <w:rPr>
      <w:rFonts w:ascii="Doradani Rg" w:eastAsiaTheme="majorEastAsia" w:hAnsi="Doradani Rg" w:cstheme="majorBidi"/>
      <w:i/>
    </w:rPr>
  </w:style>
  <w:style w:type="character" w:customStyle="1" w:styleId="SubtitleChar">
    <w:name w:val="Subtitle Char"/>
    <w:basedOn w:val="DefaultParagraphFont"/>
    <w:link w:val="Subtitle"/>
    <w:rsid w:val="00DD0F7A"/>
    <w:rPr>
      <w:rFonts w:ascii="Doradani Rg" w:eastAsiaTheme="majorEastAsia" w:hAnsi="Doradani Rg" w:cstheme="majorBidi"/>
      <w:i/>
      <w:sz w:val="24"/>
      <w:szCs w:val="24"/>
    </w:rPr>
  </w:style>
  <w:style w:type="paragraph" w:styleId="Title">
    <w:name w:val="Title"/>
    <w:basedOn w:val="Normal"/>
    <w:next w:val="Normal"/>
    <w:link w:val="TitleChar"/>
    <w:qFormat/>
    <w:rsid w:val="00DD0F7A"/>
    <w:pPr>
      <w:spacing w:before="240" w:after="60"/>
      <w:jc w:val="center"/>
      <w:outlineLvl w:val="0"/>
    </w:pPr>
    <w:rPr>
      <w:rFonts w:ascii="Doradani Sb" w:eastAsiaTheme="majorEastAsia" w:hAnsi="Doradani Sb" w:cstheme="majorBidi"/>
      <w:b/>
      <w:bCs/>
      <w:kern w:val="28"/>
      <w:sz w:val="48"/>
      <w:szCs w:val="32"/>
    </w:rPr>
  </w:style>
  <w:style w:type="character" w:customStyle="1" w:styleId="TitleChar">
    <w:name w:val="Title Char"/>
    <w:basedOn w:val="DefaultParagraphFont"/>
    <w:link w:val="Title"/>
    <w:rsid w:val="00DD0F7A"/>
    <w:rPr>
      <w:rFonts w:ascii="Doradani Sb" w:eastAsiaTheme="majorEastAsia" w:hAnsi="Doradani Sb" w:cstheme="majorBidi"/>
      <w:b/>
      <w:bCs/>
      <w:kern w:val="28"/>
      <w:sz w:val="48"/>
      <w:szCs w:val="32"/>
    </w:rPr>
  </w:style>
  <w:style w:type="character" w:styleId="Emphasis">
    <w:name w:val="Emphasis"/>
    <w:basedOn w:val="DefaultParagraphFont"/>
    <w:qFormat/>
    <w:rsid w:val="00DD0F7A"/>
    <w:rPr>
      <w:rFonts w:ascii="Doradani Lt" w:hAnsi="Doradani Lt"/>
      <w:i/>
      <w:iCs/>
    </w:rPr>
  </w:style>
  <w:style w:type="paragraph" w:styleId="NoSpacing">
    <w:name w:val="No Spacing"/>
    <w:uiPriority w:val="1"/>
    <w:qFormat/>
    <w:rsid w:val="00DD0F7A"/>
    <w:rPr>
      <w:rFonts w:ascii="Doradani Lt" w:hAnsi="Doradani Lt"/>
      <w:sz w:val="24"/>
      <w:szCs w:val="24"/>
    </w:rPr>
  </w:style>
  <w:style w:type="paragraph" w:styleId="BalloonText">
    <w:name w:val="Balloon Text"/>
    <w:basedOn w:val="Normal"/>
    <w:link w:val="BalloonTextChar"/>
    <w:uiPriority w:val="99"/>
    <w:semiHidden/>
    <w:unhideWhenUsed/>
    <w:rsid w:val="00667118"/>
    <w:rPr>
      <w:rFonts w:ascii="Tahoma" w:hAnsi="Tahoma" w:cs="Tahoma"/>
      <w:sz w:val="16"/>
      <w:szCs w:val="16"/>
    </w:rPr>
  </w:style>
  <w:style w:type="character" w:customStyle="1" w:styleId="BalloonTextChar">
    <w:name w:val="Balloon Text Char"/>
    <w:basedOn w:val="DefaultParagraphFont"/>
    <w:link w:val="BalloonText"/>
    <w:uiPriority w:val="99"/>
    <w:semiHidden/>
    <w:rsid w:val="00667118"/>
    <w:rPr>
      <w:rFonts w:ascii="Tahoma" w:hAnsi="Tahoma" w:cs="Tahoma"/>
      <w:sz w:val="16"/>
      <w:szCs w:val="16"/>
    </w:rPr>
  </w:style>
  <w:style w:type="table" w:styleId="TableGrid">
    <w:name w:val="Table Grid"/>
    <w:basedOn w:val="TableNormal"/>
    <w:uiPriority w:val="59"/>
    <w:rsid w:val="0068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F3B"/>
    <w:pPr>
      <w:tabs>
        <w:tab w:val="center" w:pos="4680"/>
        <w:tab w:val="right" w:pos="9360"/>
      </w:tabs>
    </w:pPr>
  </w:style>
  <w:style w:type="character" w:customStyle="1" w:styleId="HeaderChar">
    <w:name w:val="Header Char"/>
    <w:basedOn w:val="DefaultParagraphFont"/>
    <w:link w:val="Header"/>
    <w:uiPriority w:val="99"/>
    <w:rsid w:val="00F04F3B"/>
    <w:rPr>
      <w:rFonts w:ascii="Doradani Lt" w:hAnsi="Doradani Lt"/>
      <w:sz w:val="24"/>
      <w:szCs w:val="24"/>
    </w:rPr>
  </w:style>
  <w:style w:type="paragraph" w:styleId="Footer">
    <w:name w:val="footer"/>
    <w:basedOn w:val="Normal"/>
    <w:link w:val="FooterChar"/>
    <w:uiPriority w:val="99"/>
    <w:unhideWhenUsed/>
    <w:rsid w:val="00F04F3B"/>
    <w:pPr>
      <w:tabs>
        <w:tab w:val="center" w:pos="4680"/>
        <w:tab w:val="right" w:pos="9360"/>
      </w:tabs>
    </w:pPr>
  </w:style>
  <w:style w:type="character" w:customStyle="1" w:styleId="FooterChar">
    <w:name w:val="Footer Char"/>
    <w:basedOn w:val="DefaultParagraphFont"/>
    <w:link w:val="Footer"/>
    <w:uiPriority w:val="99"/>
    <w:rsid w:val="00F04F3B"/>
    <w:rPr>
      <w:rFonts w:ascii="Doradani Lt" w:hAnsi="Doradani Lt"/>
      <w:sz w:val="24"/>
      <w:szCs w:val="24"/>
    </w:rPr>
  </w:style>
  <w:style w:type="paragraph" w:styleId="ListParagraph">
    <w:name w:val="List Paragraph"/>
    <w:basedOn w:val="Normal"/>
    <w:uiPriority w:val="34"/>
    <w:qFormat/>
    <w:rsid w:val="00576F8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76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endecis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teendeci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h@teendecision.org" TargetMode="External"/><Relationship Id="rId5" Type="http://schemas.openxmlformats.org/officeDocument/2006/relationships/footnotes" Target="footnotes.xml"/><Relationship Id="rId10" Type="http://schemas.openxmlformats.org/officeDocument/2006/relationships/hyperlink" Target="mailto:brandi@teendecision.org" TargetMode="External"/><Relationship Id="rId4" Type="http://schemas.openxmlformats.org/officeDocument/2006/relationships/webSettings" Target="webSettings.xml"/><Relationship Id="rId9" Type="http://schemas.openxmlformats.org/officeDocument/2006/relationships/hyperlink" Target="mailto:tori@teendecis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Nelson</dc:creator>
  <cp:lastModifiedBy>Tori Libby</cp:lastModifiedBy>
  <cp:revision>2</cp:revision>
  <cp:lastPrinted>2015-08-11T19:54:00Z</cp:lastPrinted>
  <dcterms:created xsi:type="dcterms:W3CDTF">2016-11-20T04:01:00Z</dcterms:created>
  <dcterms:modified xsi:type="dcterms:W3CDTF">2016-11-20T04:01:00Z</dcterms:modified>
</cp:coreProperties>
</file>